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A50DB5">
        <w:rPr>
          <w:b/>
          <w:sz w:val="24"/>
          <w:szCs w:val="24"/>
        </w:rPr>
        <w:t xml:space="preserve"> </w:t>
      </w:r>
      <w:r w:rsidR="008E54E9">
        <w:rPr>
          <w:b/>
          <w:sz w:val="24"/>
          <w:szCs w:val="24"/>
        </w:rPr>
        <w:t>artykułów spożywczych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0455F0">
        <w:t>w terminie od 01.01.2026</w:t>
      </w:r>
      <w:r>
        <w:t xml:space="preserve"> r. do </w:t>
      </w:r>
      <w:r w:rsidR="000455F0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8E54E9">
        <w:rPr>
          <w:b/>
        </w:rPr>
        <w:t>artykułów spożywczych,</w:t>
      </w:r>
      <w:r w:rsidR="008E54E9">
        <w:t xml:space="preserve"> określona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0455F0">
        <w:t>niu do złożenia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>na co najmniej 60 % wykazanych artykułów spożywczych.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lastRenderedPageBreak/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8E54E9" w:rsidRDefault="008B3592" w:rsidP="008E54E9">
      <w:pPr>
        <w:numPr>
          <w:ilvl w:val="0"/>
          <w:numId w:val="2"/>
        </w:numPr>
        <w:spacing w:line="276" w:lineRule="auto"/>
        <w:ind w:right="5" w:hanging="283"/>
      </w:pPr>
      <w:r>
        <w:t xml:space="preserve">Harmonogram dostaw będzie ustalany na bieżąco, w odniesieniu do faktycznych potrzeb Zamawiającego, w porozumieniu z Wykonawcą. Artykuły spożywcze muszą być dostarczone następnego dnia od daty złożenia telefonicznego zamówienia, które składane będą nie później niż do godz. 13.00. </w:t>
      </w:r>
    </w:p>
    <w:p w:rsidR="00F16EF4" w:rsidRDefault="00F93E81" w:rsidP="008E54E9">
      <w:pPr>
        <w:numPr>
          <w:ilvl w:val="0"/>
          <w:numId w:val="2"/>
        </w:numPr>
        <w:spacing w:line="276" w:lineRule="auto"/>
        <w:ind w:right="5" w:hanging="283"/>
      </w:pPr>
      <w:r w:rsidRPr="008E54E9">
        <w:rPr>
          <w:u w:val="single" w:color="000000"/>
        </w:rPr>
        <w:t xml:space="preserve">Planowana </w:t>
      </w:r>
      <w:r w:rsidR="00A50DB5">
        <w:t xml:space="preserve"> dostawa </w:t>
      </w:r>
      <w:r w:rsidR="008E54E9">
        <w:t>artykułów ogólnospożywczych: śr</w:t>
      </w:r>
      <w:r w:rsidR="003D46B3">
        <w:t>ednia częstotliwość dostawy od 2 do 4</w:t>
      </w:r>
      <w:r w:rsidR="000632FD">
        <w:t xml:space="preserve"> razy w tygodniu maksymalnie do godziny 7.45</w:t>
      </w:r>
    </w:p>
    <w:p w:rsidR="00570060" w:rsidRDefault="008B3592" w:rsidP="00A50DB5">
      <w:pPr>
        <w:spacing w:line="276" w:lineRule="auto"/>
        <w:ind w:right="5" w:firstLine="27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 xml:space="preserve">na podstawie dowodów dostawy świadczących o faktycznie dostarczonej w danym miesiącu liczby artykułów spożywczych,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A50DB5">
        <w:t xml:space="preserve">dla dostawy </w:t>
      </w:r>
      <w:r w:rsidR="008E54E9">
        <w:t xml:space="preserve">artykułów spożywczych </w:t>
      </w:r>
      <w:r w:rsidR="00F93E81" w:rsidRPr="00DB6A3F">
        <w:t>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C4458A">
        <w:t>ne artykuły spożywcze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Odbiorca: </w:t>
      </w:r>
      <w:r w:rsidR="00045C6A">
        <w:t>Przedszkole nr 7 „Pod Grzybkiem”, ul. Libelta 12 A</w:t>
      </w:r>
      <w:r w:rsidR="005B0491">
        <w:t>, 62-100 Wągrowiec</w:t>
      </w:r>
      <w:r w:rsidR="00BE315A">
        <w:br/>
        <w:t>NIP 766-16-11-434</w:t>
      </w:r>
      <w:bookmarkStart w:id="0" w:name="_GoBack"/>
      <w:bookmarkEnd w:id="0"/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</w:t>
      </w:r>
      <w:r w:rsidR="008E54E9">
        <w:br/>
      </w:r>
      <w:r>
        <w:t xml:space="preserve">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CF1CDA" w:rsidRDefault="008B3592" w:rsidP="00A50DB5">
      <w:pPr>
        <w:spacing w:after="98" w:line="276" w:lineRule="auto"/>
        <w:ind w:left="49" w:firstLine="0"/>
        <w:jc w:val="center"/>
        <w:rPr>
          <w:b/>
        </w:rPr>
      </w:pPr>
      <w:r>
        <w:rPr>
          <w:b/>
        </w:rPr>
        <w:t xml:space="preserve"> </w:t>
      </w:r>
    </w:p>
    <w:p w:rsidR="008E54E9" w:rsidRDefault="008E54E9" w:rsidP="00A50DB5">
      <w:pPr>
        <w:spacing w:after="98" w:line="276" w:lineRule="auto"/>
        <w:ind w:left="49" w:firstLine="0"/>
        <w:jc w:val="center"/>
      </w:pPr>
    </w:p>
    <w:p w:rsidR="00A50DB5" w:rsidRPr="00A50DB5" w:rsidRDefault="00A50DB5" w:rsidP="00A50DB5">
      <w:pPr>
        <w:spacing w:after="98" w:line="276" w:lineRule="auto"/>
        <w:ind w:left="49" w:firstLine="0"/>
        <w:jc w:val="center"/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70060" w:rsidRDefault="005B0491" w:rsidP="008E54E9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  <w:r>
        <w:t>Zamawiający odmó</w:t>
      </w:r>
      <w:r w:rsidR="008B3592">
        <w:t xml:space="preserve">wi przyjęcia dostawy lub jej części pozostawiając ją do dyspozycji Wykonawcy i informując Wykonawcę o zakresie niezgodności. W przypadku zaistniałej sytuacji </w:t>
      </w: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>cy zastrzega sobie prawo naliczenia kar umownych na zasadach określonych  w § 6 ust.2 pkt 1.</w:t>
      </w:r>
      <w:r w:rsidR="008B3592" w:rsidRPr="008E54E9">
        <w:rPr>
          <w:b/>
        </w:rPr>
        <w:t xml:space="preserve"> </w:t>
      </w:r>
      <w:r w:rsidR="008B3592" w:rsidRPr="008E54E9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 xml:space="preserve">Odpowiedzialność z tytułu niewykonania, bądź nienależytego wykonania umowy Strony ustalają </w:t>
      </w:r>
      <w:r w:rsidR="008E54E9">
        <w:br/>
      </w:r>
      <w:r>
        <w:t>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</w:t>
      </w:r>
      <w:r w:rsidR="008E54E9">
        <w:br/>
      </w:r>
      <w:r>
        <w:t xml:space="preserve">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</w:t>
      </w:r>
      <w:r w:rsidR="008E54E9">
        <w:br/>
      </w:r>
      <w:r>
        <w:t xml:space="preserve">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od umowy może nastąpić w tym wypadku w terminie 30 dni od powzięcia wiadomości 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Pr="00DB6A3F" w:rsidRDefault="008B3592" w:rsidP="00DB6A3F">
      <w:pPr>
        <w:spacing w:after="96" w:line="276" w:lineRule="auto"/>
        <w:ind w:left="0" w:firstLine="0"/>
        <w:jc w:val="left"/>
      </w:pPr>
      <w:r>
        <w:rPr>
          <w:b/>
        </w:rPr>
        <w:t xml:space="preserve"> </w:t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0455F0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0455F0" w:rsidRDefault="000455F0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</w:p>
    <w:p w:rsidR="000455F0" w:rsidRDefault="000455F0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0455F0" w:rsidRDefault="000455F0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0455F0" w:rsidRDefault="000455F0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0455F0" w:rsidRDefault="000455F0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570060" w:rsidRDefault="000455F0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</w:t>
      </w:r>
      <w:r w:rsidR="008B3592">
        <w:rPr>
          <w:b/>
        </w:rPr>
        <w:t>Wykonawca:</w:t>
      </w:r>
      <w:r w:rsidR="008B3592">
        <w:t xml:space="preserve"> 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</w:r>
      <w:r w:rsidR="008B3592">
        <w:rPr>
          <w:b/>
        </w:rPr>
        <w:t>Zamawiający:</w:t>
      </w:r>
      <w:r w:rsidR="008B3592"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AE" w:rsidRDefault="000C34AE">
      <w:pPr>
        <w:spacing w:after="0" w:line="240" w:lineRule="auto"/>
      </w:pPr>
      <w:r>
        <w:separator/>
      </w:r>
    </w:p>
  </w:endnote>
  <w:endnote w:type="continuationSeparator" w:id="0">
    <w:p w:rsidR="000C34AE" w:rsidRDefault="000C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0C34AE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0C34AE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AE" w:rsidRDefault="000C34AE">
      <w:pPr>
        <w:spacing w:after="0" w:line="240" w:lineRule="auto"/>
      </w:pPr>
      <w:r>
        <w:separator/>
      </w:r>
    </w:p>
  </w:footnote>
  <w:footnote w:type="continuationSeparator" w:id="0">
    <w:p w:rsidR="000C34AE" w:rsidRDefault="000C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5F0"/>
    <w:rsid w:val="00045C6A"/>
    <w:rsid w:val="000632FD"/>
    <w:rsid w:val="00091574"/>
    <w:rsid w:val="000C34AE"/>
    <w:rsid w:val="001328A9"/>
    <w:rsid w:val="001723A3"/>
    <w:rsid w:val="00206680"/>
    <w:rsid w:val="0028257D"/>
    <w:rsid w:val="002E3BC5"/>
    <w:rsid w:val="002F2384"/>
    <w:rsid w:val="00363A2A"/>
    <w:rsid w:val="003675B9"/>
    <w:rsid w:val="003701A8"/>
    <w:rsid w:val="003D46B3"/>
    <w:rsid w:val="00496E98"/>
    <w:rsid w:val="004D44F6"/>
    <w:rsid w:val="00541897"/>
    <w:rsid w:val="00570060"/>
    <w:rsid w:val="00584F3C"/>
    <w:rsid w:val="005B0491"/>
    <w:rsid w:val="005C7F13"/>
    <w:rsid w:val="005F7610"/>
    <w:rsid w:val="00634B7E"/>
    <w:rsid w:val="00664D9C"/>
    <w:rsid w:val="00734D5D"/>
    <w:rsid w:val="007E6BA2"/>
    <w:rsid w:val="008141FD"/>
    <w:rsid w:val="00843E4E"/>
    <w:rsid w:val="008B3592"/>
    <w:rsid w:val="008E54E9"/>
    <w:rsid w:val="008F0A41"/>
    <w:rsid w:val="00957654"/>
    <w:rsid w:val="0097056E"/>
    <w:rsid w:val="009A209F"/>
    <w:rsid w:val="009D4079"/>
    <w:rsid w:val="009F2B0E"/>
    <w:rsid w:val="00A30738"/>
    <w:rsid w:val="00A50DB5"/>
    <w:rsid w:val="00A81E44"/>
    <w:rsid w:val="00AE2707"/>
    <w:rsid w:val="00B2466C"/>
    <w:rsid w:val="00B4784A"/>
    <w:rsid w:val="00B67733"/>
    <w:rsid w:val="00B828E3"/>
    <w:rsid w:val="00BE315A"/>
    <w:rsid w:val="00BE7D22"/>
    <w:rsid w:val="00C11CBE"/>
    <w:rsid w:val="00C4458A"/>
    <w:rsid w:val="00C8596E"/>
    <w:rsid w:val="00CB6733"/>
    <w:rsid w:val="00CD16D7"/>
    <w:rsid w:val="00CF1CDA"/>
    <w:rsid w:val="00DB6A3F"/>
    <w:rsid w:val="00E04160"/>
    <w:rsid w:val="00E0648B"/>
    <w:rsid w:val="00E273AC"/>
    <w:rsid w:val="00F16EF4"/>
    <w:rsid w:val="00F6042A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1AFCA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1455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11</cp:revision>
  <cp:lastPrinted>2019-08-12T10:32:00Z</cp:lastPrinted>
  <dcterms:created xsi:type="dcterms:W3CDTF">2023-11-26T16:19:00Z</dcterms:created>
  <dcterms:modified xsi:type="dcterms:W3CDTF">2025-11-24T13:45:00Z</dcterms:modified>
</cp:coreProperties>
</file>