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1B75" w14:textId="77777777" w:rsidR="0069051D" w:rsidRPr="00D6453E" w:rsidRDefault="0069051D" w:rsidP="0069051D">
      <w:pPr>
        <w:jc w:val="center"/>
        <w:rPr>
          <w:b/>
          <w:sz w:val="18"/>
          <w:szCs w:val="18"/>
        </w:rPr>
      </w:pPr>
      <w:r w:rsidRPr="00D6453E">
        <w:rPr>
          <w:b/>
          <w:sz w:val="18"/>
          <w:szCs w:val="18"/>
        </w:rPr>
        <w:t>KLAUZULA INFORMACYJNA - RODO</w:t>
      </w:r>
    </w:p>
    <w:p w14:paraId="186E4684" w14:textId="20392D93" w:rsidR="0069051D" w:rsidRPr="00002663" w:rsidRDefault="0069051D" w:rsidP="00D6453E">
      <w:pPr>
        <w:jc w:val="both"/>
        <w:rPr>
          <w:sz w:val="18"/>
          <w:szCs w:val="18"/>
        </w:rPr>
      </w:pPr>
      <w:r w:rsidRPr="00002663">
        <w:rPr>
          <w:sz w:val="18"/>
          <w:szCs w:val="18"/>
        </w:rPr>
        <w:t xml:space="preserve">Zgodnie z art. 13 ust. 1 i 2 Rozporządzenia Parlamentu Europejskiego i Rady (UE) 2016/679 z dnia 27 kwietnia 2016 roku </w:t>
      </w:r>
      <w:r w:rsidR="00D6453E">
        <w:rPr>
          <w:sz w:val="18"/>
          <w:szCs w:val="18"/>
        </w:rPr>
        <w:br/>
      </w:r>
      <w:r w:rsidRPr="00002663">
        <w:rPr>
          <w:sz w:val="18"/>
          <w:szCs w:val="18"/>
        </w:rPr>
        <w:t>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393C0E7" w14:textId="77777777" w:rsidR="00225F4C" w:rsidRPr="00225F4C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</w:t>
      </w:r>
      <w:bookmarkStart w:id="0" w:name="_Hlk146182750"/>
      <w:r w:rsidR="007C4CE0" w:rsidRPr="007C4CE0">
        <w:rPr>
          <w:rFonts w:cstheme="minorHAnsi"/>
          <w:color w:val="000000" w:themeColor="text1"/>
          <w:sz w:val="18"/>
          <w:szCs w:val="18"/>
        </w:rPr>
        <w:t>Przedszkole nr 7 „Pod Grzybkiem” w Wągrowcu</w:t>
      </w:r>
      <w:bookmarkEnd w:id="0"/>
      <w:r w:rsidR="007C4CE0" w:rsidRPr="007C4CE0">
        <w:rPr>
          <w:rFonts w:cstheme="minorHAnsi"/>
          <w:color w:val="000000" w:themeColor="text1"/>
          <w:sz w:val="18"/>
          <w:szCs w:val="18"/>
        </w:rPr>
        <w:t xml:space="preserve">, ul. Libelta 12A, </w:t>
      </w:r>
    </w:p>
    <w:p w14:paraId="65FC3D60" w14:textId="3CAD68A1" w:rsidR="0069051D" w:rsidRPr="00002663" w:rsidRDefault="007C4CE0" w:rsidP="00225F4C">
      <w:pPr>
        <w:pStyle w:val="Akapitzlist"/>
        <w:spacing w:line="240" w:lineRule="auto"/>
        <w:ind w:left="360"/>
        <w:jc w:val="both"/>
        <w:rPr>
          <w:rFonts w:cstheme="minorHAnsi"/>
          <w:sz w:val="18"/>
          <w:szCs w:val="18"/>
        </w:rPr>
      </w:pPr>
      <w:r w:rsidRPr="007C4CE0">
        <w:rPr>
          <w:rFonts w:cstheme="minorHAnsi"/>
          <w:color w:val="000000" w:themeColor="text1"/>
          <w:sz w:val="18"/>
          <w:szCs w:val="18"/>
        </w:rPr>
        <w:t>62-100 Wągrowiec. Kontakt z administratorem jest możliwy także za pomocą adresu mailowego:  przedszkole7@przedszkole7.wagrowiec.eu.</w:t>
      </w:r>
    </w:p>
    <w:p w14:paraId="72DA17ED" w14:textId="4C962AE1" w:rsidR="0069051D" w:rsidRPr="00002663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002663">
        <w:rPr>
          <w:rFonts w:cstheme="minorHAnsi"/>
          <w:sz w:val="18"/>
          <w:szCs w:val="18"/>
        </w:rPr>
        <w:t>Mikołajec</w:t>
      </w:r>
      <w:proofErr w:type="spellEnd"/>
      <w:r w:rsidRPr="00002663">
        <w:rPr>
          <w:rFonts w:cstheme="minorHAnsi"/>
          <w:sz w:val="18"/>
          <w:szCs w:val="18"/>
        </w:rPr>
        <w:t xml:space="preserve">. Kontakt z inspektorem jest możliwy </w:t>
      </w:r>
      <w:r w:rsidR="00D6453E">
        <w:rPr>
          <w:rFonts w:cstheme="minorHAnsi"/>
          <w:sz w:val="18"/>
          <w:szCs w:val="18"/>
        </w:rPr>
        <w:br/>
      </w:r>
      <w:r w:rsidRPr="00002663">
        <w:rPr>
          <w:rFonts w:cstheme="minorHAnsi"/>
          <w:sz w:val="18"/>
          <w:szCs w:val="18"/>
        </w:rPr>
        <w:t>za pomocą adresów mailowych: aleksandra@eduodo.pl lub iod@eduodo.pl</w:t>
      </w:r>
      <w:r w:rsidR="00E37F31">
        <w:rPr>
          <w:rFonts w:cstheme="minorHAnsi"/>
          <w:sz w:val="18"/>
          <w:szCs w:val="18"/>
        </w:rPr>
        <w:t>.</w:t>
      </w:r>
    </w:p>
    <w:p w14:paraId="13E14AF1" w14:textId="37F7E8B5" w:rsidR="00E15557" w:rsidRPr="00002663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dzieci</w:t>
      </w:r>
      <w:r w:rsidR="00844F5D">
        <w:rPr>
          <w:rFonts w:cstheme="minorHAnsi"/>
          <w:sz w:val="18"/>
          <w:szCs w:val="18"/>
        </w:rPr>
        <w:t xml:space="preserve"> oraz</w:t>
      </w:r>
      <w:r w:rsidRPr="00002663">
        <w:rPr>
          <w:rFonts w:cstheme="minorHAnsi"/>
          <w:sz w:val="18"/>
          <w:szCs w:val="18"/>
        </w:rPr>
        <w:t xml:space="preserve"> ich rodziców lub opiekunów prawnych, nauczycieli, pozostałych pracowników oraz innych osób współpracujących z administratorem przetwarzane będą na podstawie</w:t>
      </w:r>
      <w:r w:rsidR="00FD34CD" w:rsidRPr="00002663">
        <w:rPr>
          <w:rFonts w:cstheme="minorHAnsi"/>
          <w:sz w:val="18"/>
          <w:szCs w:val="18"/>
        </w:rPr>
        <w:t xml:space="preserve"> art. 6 ust. 1 lit. a, b, c, e, f RODO oraz </w:t>
      </w:r>
      <w:r w:rsidR="00D6453E">
        <w:rPr>
          <w:rFonts w:cstheme="minorHAnsi"/>
          <w:sz w:val="18"/>
          <w:szCs w:val="18"/>
        </w:rPr>
        <w:br/>
      </w:r>
      <w:r w:rsidR="00FD34CD" w:rsidRPr="00002663">
        <w:rPr>
          <w:rFonts w:cstheme="minorHAnsi"/>
          <w:color w:val="000000" w:themeColor="text1"/>
          <w:sz w:val="18"/>
          <w:szCs w:val="18"/>
        </w:rPr>
        <w:t xml:space="preserve">art. 9 ust. 2 lit 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b, </w:t>
      </w:r>
      <w:r w:rsidR="00FD34CD" w:rsidRPr="00002663">
        <w:rPr>
          <w:rFonts w:cstheme="minorHAnsi"/>
          <w:color w:val="000000" w:themeColor="text1"/>
          <w:sz w:val="18"/>
          <w:szCs w:val="18"/>
        </w:rPr>
        <w:t>h RODO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3CA741F8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 xml:space="preserve">wypełnienia obowiązków prawnych ciążących na administratorze na podstawie powszechnie obowiązujących przepisów prawa m.in. ustawy z dnia 14 grudnia 2016 r. - Prawo oświatowe, ustawy z dnia 7 września 1991 r. </w:t>
      </w:r>
      <w:r w:rsidR="00D6453E">
        <w:rPr>
          <w:rFonts w:cstheme="minorHAnsi"/>
          <w:sz w:val="18"/>
          <w:szCs w:val="18"/>
        </w:rPr>
        <w:br/>
      </w:r>
      <w:r w:rsidRPr="005E0A77">
        <w:rPr>
          <w:rFonts w:cstheme="minorHAnsi"/>
          <w:sz w:val="18"/>
          <w:szCs w:val="18"/>
        </w:rPr>
        <w:t>o systemie oświaty, ustawy z dnia 26 czerwca 1974 r. - Kodeks pracy</w:t>
      </w:r>
      <w:r w:rsidR="00995903" w:rsidRPr="005E0A77">
        <w:rPr>
          <w:rFonts w:cstheme="minorHAnsi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5E0A77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1E86E581" w:rsidR="00700A92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realizacji zadań dydaktycznych, wychowawczych i opiekuńczych ciążących na administratorze oraz </w:t>
      </w:r>
      <w:r w:rsidR="00700A92" w:rsidRPr="00002663">
        <w:rPr>
          <w:rFonts w:cstheme="minorHAnsi"/>
          <w:sz w:val="18"/>
          <w:szCs w:val="18"/>
        </w:rPr>
        <w:t xml:space="preserve">realizacji zadań wynikających ze statutu </w:t>
      </w:r>
      <w:r w:rsidR="007C4CE0" w:rsidRPr="007C4CE0">
        <w:rPr>
          <w:rFonts w:cstheme="minorHAnsi"/>
          <w:sz w:val="18"/>
          <w:szCs w:val="18"/>
        </w:rPr>
        <w:t>Przedszko</w:t>
      </w:r>
      <w:r w:rsidR="007C4CE0">
        <w:rPr>
          <w:rFonts w:cstheme="minorHAnsi"/>
          <w:sz w:val="18"/>
          <w:szCs w:val="18"/>
        </w:rPr>
        <w:t>la</w:t>
      </w:r>
      <w:r w:rsidR="007C4CE0" w:rsidRPr="007C4CE0">
        <w:rPr>
          <w:rFonts w:cstheme="minorHAnsi"/>
          <w:sz w:val="18"/>
          <w:szCs w:val="18"/>
        </w:rPr>
        <w:t xml:space="preserve"> nr 7 „Pod Grzybkiem” w Wągrowcu</w:t>
      </w:r>
      <w:r w:rsidR="007C4CE0">
        <w:rPr>
          <w:rFonts w:cstheme="minorHAnsi"/>
          <w:sz w:val="18"/>
          <w:szCs w:val="18"/>
        </w:rPr>
        <w:t>.</w:t>
      </w:r>
      <w:r w:rsidR="00700A92" w:rsidRPr="00002663">
        <w:rPr>
          <w:rFonts w:cstheme="minorHAnsi"/>
          <w:sz w:val="18"/>
          <w:szCs w:val="18"/>
        </w:rPr>
        <w:t xml:space="preserve"> </w:t>
      </w:r>
    </w:p>
    <w:p w14:paraId="46282C29" w14:textId="3AB2AC77" w:rsidR="00E15557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profilaktyki zdrowotnej lub medycyny pracy, do oceny zdolności pracownika do pracy, diagnozy medycznej, zapewnienia opieki zdrowotnej lub zabezpieczenia społecznego m.in. na podstawie ustawy z dnia 26 stycznia 1982 r. - Karta Nauczyciela</w:t>
      </w:r>
      <w:r w:rsidR="00E37F31">
        <w:rPr>
          <w:rFonts w:cstheme="minorHAnsi"/>
          <w:sz w:val="18"/>
          <w:szCs w:val="18"/>
        </w:rPr>
        <w:t>,</w:t>
      </w:r>
    </w:p>
    <w:p w14:paraId="442F0278" w14:textId="424C4F70" w:rsidR="00A41A3F" w:rsidRPr="00002663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promocyjnych na podstawie wyrażonej zgody. </w:t>
      </w:r>
    </w:p>
    <w:p w14:paraId="5A435647" w14:textId="68329D4E" w:rsidR="00E15557" w:rsidRPr="00002663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 Odbiorcami Pani/Pana danych osobowych będą: </w:t>
      </w:r>
    </w:p>
    <w:p w14:paraId="4BCED0AC" w14:textId="3A53C66E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005C56AD" w:rsidR="00A41A3F" w:rsidRPr="00002663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Pani/Pana dane osobowe przechowywane będą przez okres niezbędny do realizacji celów określonych w pkt. 3. </w:t>
      </w:r>
      <w:r w:rsidR="00D6453E">
        <w:rPr>
          <w:sz w:val="18"/>
          <w:szCs w:val="18"/>
        </w:rPr>
        <w:br/>
      </w:r>
      <w:r w:rsidRPr="00002663">
        <w:rPr>
          <w:sz w:val="18"/>
          <w:szCs w:val="18"/>
        </w:rPr>
        <w:t xml:space="preserve">W przypadkach, w których wymagają tego przepisy ustawy z dnia 14 lipca 1983 r. o narodowym zasobie archiwalnym </w:t>
      </w:r>
      <w:r w:rsidR="00D6453E">
        <w:rPr>
          <w:sz w:val="18"/>
          <w:szCs w:val="18"/>
        </w:rPr>
        <w:br/>
      </w:r>
      <w:r w:rsidRPr="00002663">
        <w:rPr>
          <w:sz w:val="18"/>
          <w:szCs w:val="18"/>
        </w:rPr>
        <w:t>i archiwach - przez czas określony w tych przepisach.</w:t>
      </w:r>
    </w:p>
    <w:p w14:paraId="20459B9B" w14:textId="77777777" w:rsidR="00A41A3F" w:rsidRPr="00002663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002663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żądania od Administratora: </w:t>
      </w:r>
    </w:p>
    <w:p w14:paraId="7FD400C0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sprostowania (poprawiania) swoich danych, </w:t>
      </w:r>
    </w:p>
    <w:p w14:paraId="0E189314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do przenoszenia danych, zgodnie z art. 20 RODO,</w:t>
      </w:r>
    </w:p>
    <w:p w14:paraId="59C5B5B6" w14:textId="5B415303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prawo do wniesienia skargi do organu nadzorczego, </w:t>
      </w:r>
    </w:p>
    <w:p w14:paraId="4DC38407" w14:textId="0F842CCA" w:rsid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prawo do cofnięcia zgody w dowolnym momencie, jeśli dane przetwarzane były na jej podstawie.</w:t>
      </w:r>
      <w:r w:rsidR="00733203">
        <w:rPr>
          <w:rFonts w:cstheme="minorHAnsi"/>
          <w:sz w:val="18"/>
          <w:szCs w:val="18"/>
        </w:rPr>
        <w:t xml:space="preserve"> W</w:t>
      </w:r>
      <w:r w:rsidR="00733203" w:rsidRPr="00733203">
        <w:rPr>
          <w:rFonts w:cstheme="minorHAnsi"/>
          <w:sz w:val="18"/>
          <w:szCs w:val="18"/>
        </w:rPr>
        <w:t>ycofanie zgody nie wpływa na zgodność z prawem przetwarzania, którego dokonano na podstawie zgody przed jej wycofaniem</w:t>
      </w:r>
      <w:r w:rsidR="00733203">
        <w:rPr>
          <w:rFonts w:cstheme="minorHAnsi"/>
          <w:sz w:val="18"/>
          <w:szCs w:val="18"/>
        </w:rPr>
        <w:t xml:space="preserve">. </w:t>
      </w:r>
    </w:p>
    <w:p w14:paraId="49D44FB5" w14:textId="7175D4BB" w:rsidR="008C490B" w:rsidRPr="00002663" w:rsidRDefault="008C490B" w:rsidP="006F4027">
      <w:p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 celu skorzystania oraz uzyskania informacji dotyczących praw określonych powyżej (lit. a-g) należy skontaktować </w:t>
      </w:r>
      <w:r w:rsidR="00D6453E">
        <w:rPr>
          <w:rFonts w:cstheme="minorHAnsi"/>
          <w:sz w:val="18"/>
          <w:szCs w:val="18"/>
        </w:rPr>
        <w:br/>
      </w:r>
      <w:r w:rsidRPr="00002663">
        <w:rPr>
          <w:rFonts w:cstheme="minorHAnsi"/>
          <w:sz w:val="18"/>
          <w:szCs w:val="18"/>
        </w:rPr>
        <w:t xml:space="preserve">się z Administratorem lub z Inspektorem Danych Osobowych. </w:t>
      </w:r>
    </w:p>
    <w:p w14:paraId="75ECE248" w14:textId="506EF861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</w:t>
      </w:r>
      <w:r w:rsidR="00D6453E">
        <w:rPr>
          <w:rFonts w:cstheme="minorHAnsi"/>
          <w:sz w:val="18"/>
          <w:szCs w:val="18"/>
        </w:rPr>
        <w:br/>
      </w:r>
      <w:r w:rsidRPr="00002663">
        <w:rPr>
          <w:rFonts w:cstheme="minorHAnsi"/>
          <w:sz w:val="18"/>
          <w:szCs w:val="18"/>
        </w:rPr>
        <w:t xml:space="preserve">27 kwietnia 2016 roku w sprawie ochrony osób fizycznych w związku z przetwarzaniem danych osobowych i w sprawie swobodnego przepływu takich danych oraz uchylenia dyrektywy 95/46/WE, </w:t>
      </w:r>
    </w:p>
    <w:p w14:paraId="2EC2C5BF" w14:textId="4C3B7F6C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>Podanie przez Państwa danych osobowych w zakresie wymaganym przepisami jest obligatoryjne. Konsekwencją niepodania danych osobowych będzie brak możliwoś</w:t>
      </w:r>
      <w:r w:rsidR="00B9443C">
        <w:rPr>
          <w:sz w:val="18"/>
          <w:szCs w:val="18"/>
        </w:rPr>
        <w:t xml:space="preserve">ci </w:t>
      </w:r>
      <w:r w:rsidRPr="00002663">
        <w:rPr>
          <w:sz w:val="18"/>
          <w:szCs w:val="18"/>
        </w:rPr>
        <w:t xml:space="preserve">rozpoczęcia wypełniania obowiązku prawnego leżącego </w:t>
      </w:r>
      <w:r w:rsidR="00D6453E">
        <w:rPr>
          <w:sz w:val="18"/>
          <w:szCs w:val="18"/>
        </w:rPr>
        <w:br/>
      </w:r>
      <w:bookmarkStart w:id="1" w:name="_GoBack"/>
      <w:bookmarkEnd w:id="1"/>
      <w:r w:rsidRPr="00002663">
        <w:rPr>
          <w:sz w:val="18"/>
          <w:szCs w:val="18"/>
        </w:rPr>
        <w:t xml:space="preserve">na Administratorze Danych Osobowych. </w:t>
      </w:r>
    </w:p>
    <w:p w14:paraId="1D1B7486" w14:textId="5E640139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Państwa dane mogą być przetwarzane w sposób zautomatyzowany i nie będą profilowane. </w:t>
      </w:r>
    </w:p>
    <w:p w14:paraId="1D65D07E" w14:textId="28550BC4" w:rsidR="0069051D" w:rsidRPr="00A73755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Zgodnie z obowiązującym prawem </w:t>
      </w:r>
      <w:r w:rsidR="00534275">
        <w:rPr>
          <w:sz w:val="18"/>
          <w:szCs w:val="18"/>
        </w:rPr>
        <w:t>przedszkole</w:t>
      </w:r>
      <w:r w:rsidRPr="00002663">
        <w:rPr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>
        <w:rPr>
          <w:sz w:val="18"/>
          <w:szCs w:val="18"/>
        </w:rPr>
        <w:t>.</w:t>
      </w:r>
    </w:p>
    <w:sectPr w:rsidR="0069051D" w:rsidRPr="00A73755" w:rsidSect="00E37F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D"/>
    <w:rsid w:val="00002663"/>
    <w:rsid w:val="00220A56"/>
    <w:rsid w:val="00225F4C"/>
    <w:rsid w:val="00534275"/>
    <w:rsid w:val="005E0A77"/>
    <w:rsid w:val="0069051D"/>
    <w:rsid w:val="006F4027"/>
    <w:rsid w:val="00700A92"/>
    <w:rsid w:val="00733203"/>
    <w:rsid w:val="007C4CE0"/>
    <w:rsid w:val="00844F5D"/>
    <w:rsid w:val="008666BA"/>
    <w:rsid w:val="008C490B"/>
    <w:rsid w:val="00995903"/>
    <w:rsid w:val="00A41A3F"/>
    <w:rsid w:val="00A46092"/>
    <w:rsid w:val="00A73755"/>
    <w:rsid w:val="00B9443C"/>
    <w:rsid w:val="00D6453E"/>
    <w:rsid w:val="00E15557"/>
    <w:rsid w:val="00E37F31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user</cp:lastModifiedBy>
  <cp:revision>2</cp:revision>
  <dcterms:created xsi:type="dcterms:W3CDTF">2023-10-06T10:18:00Z</dcterms:created>
  <dcterms:modified xsi:type="dcterms:W3CDTF">2023-10-06T10:18:00Z</dcterms:modified>
</cp:coreProperties>
</file>